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horzAnchor="margin" w:tblpY="540"/>
        <w:tblW w:w="9673" w:type="dxa"/>
        <w:tblLayout w:type="fixed"/>
        <w:tblLook w:val="01E0" w:firstRow="1" w:lastRow="1" w:firstColumn="1" w:lastColumn="1" w:noHBand="0" w:noVBand="0"/>
      </w:tblPr>
      <w:tblGrid>
        <w:gridCol w:w="3031"/>
        <w:gridCol w:w="1423"/>
        <w:gridCol w:w="5219"/>
      </w:tblGrid>
      <w:tr w:rsidR="0085591F" w:rsidRPr="007C28E9" w:rsidTr="00AE05D2">
        <w:trPr>
          <w:trHeight w:val="420"/>
        </w:trPr>
        <w:tc>
          <w:tcPr>
            <w:tcW w:w="9673" w:type="dxa"/>
            <w:gridSpan w:val="3"/>
          </w:tcPr>
          <w:p w:rsidR="0085591F" w:rsidRPr="00D77DF4" w:rsidRDefault="00D77DF4" w:rsidP="00AE05D2">
            <w:pPr>
              <w:pStyle w:val="TableParagraph"/>
              <w:spacing w:line="480" w:lineRule="auto"/>
              <w:ind w:right="1416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D77DF4">
              <w:rPr>
                <w:rFonts w:ascii="標楷體" w:eastAsia="標楷體" w:hAnsi="標楷體" w:hint="eastAsia"/>
                <w:b/>
                <w:sz w:val="40"/>
              </w:rPr>
              <w:t>111</w:t>
            </w:r>
            <w:r w:rsidR="007C28E9" w:rsidRPr="00D77DF4">
              <w:rPr>
                <w:rFonts w:ascii="標楷體" w:eastAsia="標楷體" w:hAnsi="標楷體" w:hint="eastAsia"/>
                <w:b/>
                <w:sz w:val="40"/>
              </w:rPr>
              <w:t>學年度</w:t>
            </w:r>
            <w:r w:rsidR="003B0B3F" w:rsidRPr="00D77DF4">
              <w:rPr>
                <w:rFonts w:ascii="標楷體" w:eastAsia="標楷體" w:hAnsi="標楷體" w:hint="eastAsia"/>
                <w:b/>
                <w:sz w:val="40"/>
              </w:rPr>
              <w:t>學生通學方式管理、宣導作法簡述</w:t>
            </w:r>
          </w:p>
        </w:tc>
      </w:tr>
      <w:tr w:rsidR="0085591F" w:rsidRPr="003B0B3F" w:rsidTr="00AE05D2">
        <w:trPr>
          <w:trHeight w:val="2162"/>
        </w:trPr>
        <w:tc>
          <w:tcPr>
            <w:tcW w:w="9673" w:type="dxa"/>
            <w:gridSpan w:val="3"/>
          </w:tcPr>
          <w:p w:rsidR="0085591F" w:rsidRPr="003B0B3F" w:rsidRDefault="003B0B3F" w:rsidP="00AE05D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line="421" w:lineRule="exact"/>
              <w:rPr>
                <w:rFonts w:ascii="標楷體" w:eastAsia="標楷體" w:hAnsi="標楷體"/>
                <w:sz w:val="27"/>
              </w:rPr>
            </w:pPr>
            <w:r w:rsidRPr="003B0B3F">
              <w:rPr>
                <w:rFonts w:ascii="標楷體" w:eastAsia="標楷體" w:hAnsi="標楷體"/>
                <w:sz w:val="27"/>
              </w:rPr>
              <w:t>本校學生</w:t>
            </w:r>
            <w:r w:rsidR="00C54DC1">
              <w:rPr>
                <w:rFonts w:ascii="標楷體" w:eastAsia="標楷體" w:hAnsi="標楷體" w:hint="eastAsia"/>
                <w:sz w:val="27"/>
              </w:rPr>
              <w:t>可能的</w:t>
            </w:r>
            <w:r w:rsidRPr="003B0B3F">
              <w:rPr>
                <w:rFonts w:ascii="標楷體" w:eastAsia="標楷體" w:hAnsi="標楷體"/>
                <w:sz w:val="27"/>
              </w:rPr>
              <w:t>通學方式為</w:t>
            </w:r>
            <w:r w:rsidR="00D77DF4">
              <w:rPr>
                <w:rFonts w:ascii="標楷體" w:eastAsia="標楷體" w:hAnsi="標楷體" w:hint="eastAsia"/>
                <w:sz w:val="27"/>
              </w:rPr>
              <w:t>三</w:t>
            </w:r>
            <w:r w:rsidRPr="003B0B3F">
              <w:rPr>
                <w:rFonts w:ascii="標楷體" w:eastAsia="標楷體" w:hAnsi="標楷體"/>
                <w:sz w:val="27"/>
              </w:rPr>
              <w:t>種：</w:t>
            </w:r>
            <w:r w:rsidRPr="00C54DC1">
              <w:rPr>
                <w:rFonts w:ascii="標楷體" w:eastAsia="標楷體" w:hAnsi="標楷體"/>
                <w:sz w:val="27"/>
              </w:rPr>
              <w:t>步行上學、</w:t>
            </w:r>
            <w:r w:rsidR="00A52952" w:rsidRPr="00C54DC1">
              <w:rPr>
                <w:rFonts w:ascii="標楷體" w:eastAsia="標楷體" w:hAnsi="標楷體" w:hint="eastAsia"/>
                <w:sz w:val="27"/>
              </w:rPr>
              <w:t>家長</w:t>
            </w:r>
            <w:r w:rsidRPr="00C54DC1">
              <w:rPr>
                <w:rFonts w:ascii="標楷體" w:eastAsia="標楷體" w:hAnsi="標楷體"/>
                <w:sz w:val="27"/>
              </w:rPr>
              <w:t>接送</w:t>
            </w:r>
            <w:r w:rsidR="00D77DF4" w:rsidRPr="00C54DC1">
              <w:rPr>
                <w:rFonts w:ascii="標楷體" w:eastAsia="標楷體" w:hAnsi="標楷體" w:hint="eastAsia"/>
                <w:sz w:val="27"/>
              </w:rPr>
              <w:t>、騎乘自行車</w:t>
            </w:r>
          </w:p>
          <w:p w:rsidR="0085591F" w:rsidRPr="003B0B3F" w:rsidRDefault="003B0B3F" w:rsidP="00AE05D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line="355" w:lineRule="exact"/>
              <w:rPr>
                <w:rFonts w:ascii="標楷體" w:eastAsia="標楷體" w:hAnsi="標楷體"/>
                <w:sz w:val="27"/>
              </w:rPr>
            </w:pPr>
            <w:r w:rsidRPr="003B0B3F">
              <w:rPr>
                <w:rFonts w:ascii="標楷體" w:eastAsia="標楷體" w:hAnsi="標楷體"/>
                <w:sz w:val="27"/>
              </w:rPr>
              <w:t>於朝會時間進行交通安全宣導。</w:t>
            </w:r>
          </w:p>
          <w:p w:rsidR="0085591F" w:rsidRPr="003B0B3F" w:rsidRDefault="003B0B3F" w:rsidP="00AE05D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line="355" w:lineRule="exact"/>
              <w:rPr>
                <w:rFonts w:ascii="標楷體" w:eastAsia="標楷體" w:hAnsi="標楷體"/>
                <w:sz w:val="27"/>
              </w:rPr>
            </w:pPr>
            <w:r w:rsidRPr="003B0B3F">
              <w:rPr>
                <w:rFonts w:ascii="標楷體" w:eastAsia="標楷體" w:hAnsi="標楷體"/>
                <w:sz w:val="27"/>
              </w:rPr>
              <w:t>步行上學者著重</w:t>
            </w:r>
            <w:r w:rsidRPr="003B0B3F">
              <w:rPr>
                <w:rFonts w:ascii="標楷體" w:eastAsia="標楷體" w:hAnsi="標楷體"/>
                <w:color w:val="FF0000"/>
                <w:sz w:val="27"/>
              </w:rPr>
              <w:t>路口穿越與靠邊行</w:t>
            </w:r>
            <w:r w:rsidRPr="003B0B3F">
              <w:rPr>
                <w:rFonts w:ascii="標楷體" w:eastAsia="標楷體" w:hAnsi="標楷體"/>
                <w:sz w:val="27"/>
              </w:rPr>
              <w:t>安全宣導。</w:t>
            </w:r>
          </w:p>
          <w:p w:rsidR="0085591F" w:rsidRPr="003B0B3F" w:rsidRDefault="003B0B3F" w:rsidP="00AE05D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line="355" w:lineRule="exact"/>
              <w:rPr>
                <w:rFonts w:ascii="標楷體" w:eastAsia="標楷體" w:hAnsi="標楷體"/>
                <w:sz w:val="27"/>
              </w:rPr>
            </w:pPr>
            <w:r w:rsidRPr="003B0B3F">
              <w:rPr>
                <w:rFonts w:ascii="標楷體" w:eastAsia="標楷體" w:hAnsi="標楷體"/>
                <w:sz w:val="27"/>
              </w:rPr>
              <w:t>家長以摩托車接送上學者著重安全帽佩帶與乘車安全宣導</w:t>
            </w:r>
          </w:p>
          <w:p w:rsidR="0085591F" w:rsidRPr="003B0B3F" w:rsidRDefault="003B0B3F" w:rsidP="00AE05D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line="464" w:lineRule="exact"/>
              <w:rPr>
                <w:rFonts w:ascii="標楷體" w:eastAsia="標楷體" w:hAnsi="標楷體"/>
                <w:sz w:val="27"/>
              </w:rPr>
            </w:pPr>
            <w:r w:rsidRPr="003B0B3F">
              <w:rPr>
                <w:rFonts w:ascii="標楷體" w:eastAsia="標楷體" w:hAnsi="標楷體"/>
                <w:sz w:val="27"/>
              </w:rPr>
              <w:t>家長以汽車接送上學者著重乘車安全宣導。</w:t>
            </w:r>
          </w:p>
        </w:tc>
      </w:tr>
      <w:tr w:rsidR="0085591F" w:rsidRPr="003B0B3F" w:rsidTr="00AE05D2">
        <w:trPr>
          <w:trHeight w:val="756"/>
        </w:trPr>
        <w:tc>
          <w:tcPr>
            <w:tcW w:w="9673" w:type="dxa"/>
            <w:gridSpan w:val="3"/>
          </w:tcPr>
          <w:p w:rsidR="0085591F" w:rsidRPr="003B0B3F" w:rsidRDefault="003B0B3F" w:rsidP="00AE05D2">
            <w:pPr>
              <w:pStyle w:val="TableParagraph"/>
              <w:spacing w:before="86" w:line="650" w:lineRule="exact"/>
              <w:ind w:left="1395"/>
              <w:rPr>
                <w:rFonts w:ascii="標楷體" w:eastAsia="標楷體" w:hAnsi="標楷體"/>
                <w:sz w:val="36"/>
              </w:rPr>
            </w:pPr>
            <w:r w:rsidRPr="003B0B3F">
              <w:rPr>
                <w:rFonts w:ascii="標楷體" w:eastAsia="標楷體" w:hAnsi="標楷體"/>
                <w:sz w:val="36"/>
              </w:rPr>
              <w:t>學生通學方式統計表</w:t>
            </w:r>
          </w:p>
        </w:tc>
      </w:tr>
      <w:tr w:rsidR="0085591F" w:rsidRPr="003B0B3F" w:rsidTr="00AE05D2">
        <w:trPr>
          <w:trHeight w:val="487"/>
        </w:trPr>
        <w:tc>
          <w:tcPr>
            <w:tcW w:w="3031" w:type="dxa"/>
          </w:tcPr>
          <w:p w:rsidR="0085591F" w:rsidRPr="003B0B3F" w:rsidRDefault="003B0B3F" w:rsidP="00AE05D2">
            <w:pPr>
              <w:pStyle w:val="TableParagraph"/>
              <w:spacing w:line="467" w:lineRule="exact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3B0B3F">
              <w:rPr>
                <w:rFonts w:ascii="標楷體" w:eastAsia="標楷體" w:hAnsi="標楷體"/>
                <w:sz w:val="36"/>
              </w:rPr>
              <w:t>通學方式</w:t>
            </w:r>
          </w:p>
        </w:tc>
        <w:tc>
          <w:tcPr>
            <w:tcW w:w="1423" w:type="dxa"/>
          </w:tcPr>
          <w:p w:rsidR="0085591F" w:rsidRPr="003B0B3F" w:rsidRDefault="003B0B3F" w:rsidP="00AE05D2">
            <w:pPr>
              <w:pStyle w:val="TableParagraph"/>
              <w:spacing w:line="467" w:lineRule="exact"/>
              <w:ind w:right="380"/>
              <w:rPr>
                <w:rFonts w:ascii="標楷體" w:eastAsia="標楷體" w:hAnsi="標楷體"/>
                <w:sz w:val="36"/>
              </w:rPr>
            </w:pPr>
            <w:r w:rsidRPr="003B0B3F">
              <w:rPr>
                <w:rFonts w:ascii="標楷體" w:eastAsia="標楷體" w:hAnsi="標楷體"/>
                <w:sz w:val="36"/>
              </w:rPr>
              <w:t>上學</w:t>
            </w:r>
          </w:p>
        </w:tc>
        <w:tc>
          <w:tcPr>
            <w:tcW w:w="5219" w:type="dxa"/>
          </w:tcPr>
          <w:p w:rsidR="0085591F" w:rsidRPr="003B0B3F" w:rsidRDefault="003B0B3F" w:rsidP="00AE05D2">
            <w:pPr>
              <w:pStyle w:val="TableParagraph"/>
              <w:spacing w:line="467" w:lineRule="exact"/>
              <w:ind w:right="1842"/>
              <w:rPr>
                <w:rFonts w:ascii="標楷體" w:eastAsia="標楷體" w:hAnsi="標楷體"/>
                <w:sz w:val="36"/>
              </w:rPr>
            </w:pPr>
            <w:r w:rsidRPr="003B0B3F">
              <w:rPr>
                <w:rFonts w:ascii="標楷體" w:eastAsia="標楷體" w:hAnsi="標楷體"/>
                <w:sz w:val="36"/>
              </w:rPr>
              <w:t>放學</w:t>
            </w:r>
          </w:p>
        </w:tc>
      </w:tr>
      <w:tr w:rsidR="0085591F" w:rsidRPr="003B0B3F" w:rsidTr="00AE05D2">
        <w:trPr>
          <w:trHeight w:val="482"/>
        </w:trPr>
        <w:tc>
          <w:tcPr>
            <w:tcW w:w="3031" w:type="dxa"/>
          </w:tcPr>
          <w:p w:rsidR="0085591F" w:rsidRPr="003B0B3F" w:rsidRDefault="003B0B3F" w:rsidP="00AE05D2">
            <w:pPr>
              <w:pStyle w:val="TableParagraph"/>
              <w:spacing w:line="462" w:lineRule="exact"/>
              <w:ind w:left="209"/>
              <w:rPr>
                <w:rFonts w:ascii="標楷體" w:eastAsia="標楷體" w:hAnsi="標楷體"/>
                <w:sz w:val="36"/>
              </w:rPr>
            </w:pPr>
            <w:r w:rsidRPr="003B0B3F">
              <w:rPr>
                <w:rFonts w:ascii="標楷體" w:eastAsia="標楷體" w:hAnsi="標楷體"/>
                <w:sz w:val="36"/>
              </w:rPr>
              <w:t>自行走路</w:t>
            </w:r>
          </w:p>
        </w:tc>
        <w:tc>
          <w:tcPr>
            <w:tcW w:w="1423" w:type="dxa"/>
          </w:tcPr>
          <w:p w:rsidR="0085591F" w:rsidRPr="003B0B3F" w:rsidRDefault="00D77DF4" w:rsidP="00AE05D2">
            <w:pPr>
              <w:pStyle w:val="TableParagraph"/>
              <w:spacing w:line="462" w:lineRule="exact"/>
              <w:ind w:left="282" w:right="379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84</w:t>
            </w:r>
          </w:p>
        </w:tc>
        <w:tc>
          <w:tcPr>
            <w:tcW w:w="5219" w:type="dxa"/>
          </w:tcPr>
          <w:p w:rsidR="0085591F" w:rsidRPr="003B0B3F" w:rsidRDefault="00D77DF4" w:rsidP="00AE05D2">
            <w:pPr>
              <w:pStyle w:val="TableParagraph"/>
              <w:spacing w:line="462" w:lineRule="exact"/>
              <w:ind w:right="1841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102</w:t>
            </w:r>
          </w:p>
        </w:tc>
      </w:tr>
      <w:tr w:rsidR="00D77DF4" w:rsidRPr="003B0B3F" w:rsidTr="00AE05D2">
        <w:trPr>
          <w:trHeight w:val="515"/>
        </w:trPr>
        <w:tc>
          <w:tcPr>
            <w:tcW w:w="3031" w:type="dxa"/>
          </w:tcPr>
          <w:p w:rsidR="00D77DF4" w:rsidRPr="003B0B3F" w:rsidRDefault="00D77DF4" w:rsidP="00AE05D2">
            <w:pPr>
              <w:pStyle w:val="TableParagraph"/>
              <w:spacing w:line="462" w:lineRule="exact"/>
              <w:ind w:left="209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家長接送</w:t>
            </w:r>
          </w:p>
        </w:tc>
        <w:tc>
          <w:tcPr>
            <w:tcW w:w="1423" w:type="dxa"/>
          </w:tcPr>
          <w:p w:rsidR="00D77DF4" w:rsidRPr="003B0B3F" w:rsidRDefault="00D77DF4" w:rsidP="00AE05D2">
            <w:pPr>
              <w:pStyle w:val="TableParagraph"/>
              <w:spacing w:line="462" w:lineRule="exact"/>
              <w:ind w:right="95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w w:val="90"/>
                <w:sz w:val="36"/>
              </w:rPr>
              <w:t xml:space="preserve">  46</w:t>
            </w:r>
          </w:p>
        </w:tc>
        <w:tc>
          <w:tcPr>
            <w:tcW w:w="5219" w:type="dxa"/>
          </w:tcPr>
          <w:p w:rsidR="00D77DF4" w:rsidRPr="003B0B3F" w:rsidRDefault="00D77DF4" w:rsidP="00AE05D2">
            <w:pPr>
              <w:pStyle w:val="TableParagraph"/>
              <w:spacing w:line="462" w:lineRule="exact"/>
              <w:ind w:right="1455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w w:val="90"/>
                <w:sz w:val="36"/>
              </w:rPr>
              <w:t xml:space="preserve">   28</w:t>
            </w:r>
          </w:p>
        </w:tc>
      </w:tr>
      <w:tr w:rsidR="0085591F" w:rsidRPr="003B0B3F" w:rsidTr="00AE05D2">
        <w:trPr>
          <w:trHeight w:val="482"/>
        </w:trPr>
        <w:tc>
          <w:tcPr>
            <w:tcW w:w="3031" w:type="dxa"/>
          </w:tcPr>
          <w:p w:rsidR="0085591F" w:rsidRPr="003B0B3F" w:rsidRDefault="003B0B3F" w:rsidP="00AE05D2">
            <w:pPr>
              <w:pStyle w:val="TableParagraph"/>
              <w:spacing w:line="462" w:lineRule="exact"/>
              <w:ind w:left="209"/>
              <w:rPr>
                <w:rFonts w:ascii="標楷體" w:eastAsia="標楷體" w:hAnsi="標楷體"/>
                <w:sz w:val="36"/>
              </w:rPr>
            </w:pPr>
            <w:r w:rsidRPr="003B0B3F">
              <w:rPr>
                <w:rFonts w:ascii="標楷體" w:eastAsia="標楷體" w:hAnsi="標楷體"/>
                <w:sz w:val="36"/>
              </w:rPr>
              <w:t>騎自行車</w:t>
            </w:r>
          </w:p>
        </w:tc>
        <w:tc>
          <w:tcPr>
            <w:tcW w:w="1423" w:type="dxa"/>
          </w:tcPr>
          <w:p w:rsidR="0085591F" w:rsidRPr="003B0B3F" w:rsidRDefault="00D77DF4" w:rsidP="00AE05D2">
            <w:pPr>
              <w:pStyle w:val="TableParagraph"/>
              <w:spacing w:line="462" w:lineRule="exact"/>
              <w:ind w:right="95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w w:val="90"/>
                <w:sz w:val="36"/>
              </w:rPr>
              <w:t xml:space="preserve">  0</w:t>
            </w:r>
          </w:p>
        </w:tc>
        <w:tc>
          <w:tcPr>
            <w:tcW w:w="5219" w:type="dxa"/>
          </w:tcPr>
          <w:p w:rsidR="0085591F" w:rsidRPr="003B0B3F" w:rsidRDefault="00D77DF4" w:rsidP="00AE05D2">
            <w:pPr>
              <w:pStyle w:val="TableParagraph"/>
              <w:spacing w:line="462" w:lineRule="exact"/>
              <w:ind w:right="1455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w w:val="90"/>
                <w:sz w:val="36"/>
              </w:rPr>
              <w:t xml:space="preserve">   0</w:t>
            </w:r>
          </w:p>
        </w:tc>
      </w:tr>
      <w:tr w:rsidR="0085591F" w:rsidRPr="003B0B3F" w:rsidTr="00AE05D2">
        <w:trPr>
          <w:trHeight w:val="421"/>
        </w:trPr>
        <w:tc>
          <w:tcPr>
            <w:tcW w:w="3031" w:type="dxa"/>
          </w:tcPr>
          <w:p w:rsidR="0085591F" w:rsidRPr="003B0B3F" w:rsidRDefault="003B0B3F" w:rsidP="00AE05D2">
            <w:pPr>
              <w:pStyle w:val="TableParagraph"/>
              <w:spacing w:line="401" w:lineRule="exact"/>
              <w:ind w:left="1113" w:right="1158"/>
              <w:rPr>
                <w:rFonts w:ascii="標楷體" w:eastAsia="標楷體" w:hAnsi="標楷體"/>
                <w:sz w:val="36"/>
              </w:rPr>
            </w:pPr>
            <w:r w:rsidRPr="003B0B3F">
              <w:rPr>
                <w:rFonts w:ascii="標楷體" w:eastAsia="標楷體" w:hAnsi="標楷體"/>
                <w:sz w:val="36"/>
              </w:rPr>
              <w:t>合計</w:t>
            </w:r>
          </w:p>
        </w:tc>
        <w:tc>
          <w:tcPr>
            <w:tcW w:w="1423" w:type="dxa"/>
          </w:tcPr>
          <w:p w:rsidR="0085591F" w:rsidRPr="003B0B3F" w:rsidRDefault="00D77DF4" w:rsidP="00AE05D2">
            <w:pPr>
              <w:pStyle w:val="TableParagraph"/>
              <w:spacing w:line="401" w:lineRule="exact"/>
              <w:ind w:left="282" w:right="379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130</w:t>
            </w:r>
          </w:p>
        </w:tc>
        <w:tc>
          <w:tcPr>
            <w:tcW w:w="5219" w:type="dxa"/>
          </w:tcPr>
          <w:p w:rsidR="0085591F" w:rsidRPr="003B0B3F" w:rsidRDefault="00D77DF4" w:rsidP="00AE05D2">
            <w:pPr>
              <w:pStyle w:val="TableParagraph"/>
              <w:spacing w:line="401" w:lineRule="exact"/>
              <w:ind w:left="383" w:right="1841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130</w:t>
            </w:r>
          </w:p>
        </w:tc>
      </w:tr>
    </w:tbl>
    <w:p w:rsidR="00AE05D2" w:rsidRDefault="00AE05D2" w:rsidP="00AE05D2">
      <w:pPr>
        <w:spacing w:afterLines="50" w:after="120" w:line="400" w:lineRule="exact"/>
        <w:jc w:val="center"/>
        <w:rPr>
          <w:rFonts w:ascii="標楷體" w:eastAsia="標楷體" w:hAnsi="標楷體" w:cs="Times New Roman"/>
          <w:bCs/>
          <w:color w:val="000000"/>
          <w:sz w:val="36"/>
          <w:szCs w:val="36"/>
        </w:rPr>
      </w:pPr>
      <w:r>
        <w:rPr>
          <w:rFonts w:asciiTheme="minorHAnsi" w:eastAsiaTheme="minorEastAsia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0;margin-top:-.95pt;width:138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" fillcolor="window" stroked="f" strokeweight=".5pt">
            <v:path arrowok="t"/>
            <v:textbox>
              <w:txbxContent>
                <w:p w:rsidR="00AE05D2" w:rsidRDefault="00AE05D2" w:rsidP="00AE05D2">
                  <w:pPr>
                    <w:widowControl/>
                    <w:spacing w:before="100" w:beforeAutospacing="1" w:after="100" w:afterAutospacing="1"/>
                    <w:ind w:right="-85"/>
                    <w:rPr>
                      <w:rFonts w:ascii="標楷體" w:eastAsia="標楷體" w:hAnsi="標楷體" w:cs="新細明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AEAAAA"/>
                      <w:szCs w:val="28"/>
                    </w:rPr>
                    <w:t>3-1-1 通學方式統計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85591F" w:rsidRDefault="00AE05D2" w:rsidP="00AE05D2">
      <w:pPr>
        <w:pStyle w:val="a3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bCs/>
          <w:color w:val="000000"/>
          <w:sz w:val="36"/>
          <w:szCs w:val="36"/>
        </w:rPr>
        <w:t xml:space="preserve">   </w:t>
      </w:r>
    </w:p>
    <w:p w:rsidR="00D77DF4" w:rsidRDefault="00D77DF4">
      <w:pPr>
        <w:pStyle w:val="a3"/>
        <w:rPr>
          <w:rFonts w:ascii="標楷體" w:eastAsia="標楷體" w:hAnsi="標楷體"/>
          <w:sz w:val="20"/>
        </w:rPr>
      </w:pPr>
    </w:p>
    <w:p w:rsidR="00D77DF4" w:rsidRDefault="00D77DF4">
      <w:pPr>
        <w:pStyle w:val="a3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0" locked="0" layoutInCell="1" allowOverlap="1" wp14:anchorId="31FC0E61" wp14:editId="2DC0696B">
            <wp:simplePos x="0" y="0"/>
            <wp:positionH relativeFrom="column">
              <wp:posOffset>135255</wp:posOffset>
            </wp:positionH>
            <wp:positionV relativeFrom="paragraph">
              <wp:posOffset>313690</wp:posOffset>
            </wp:positionV>
            <wp:extent cx="5395595" cy="2960370"/>
            <wp:effectExtent l="0" t="0" r="0" b="0"/>
            <wp:wrapSquare wrapText="bothSides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DF4" w:rsidRDefault="00D77DF4">
      <w:pPr>
        <w:pStyle w:val="a3"/>
        <w:rPr>
          <w:rFonts w:ascii="標楷體" w:eastAsia="標楷體" w:hAnsi="標楷體"/>
          <w:sz w:val="20"/>
        </w:rPr>
      </w:pPr>
    </w:p>
    <w:p w:rsidR="00D77DF4" w:rsidRDefault="00D77DF4">
      <w:pPr>
        <w:pStyle w:val="a3"/>
        <w:rPr>
          <w:rFonts w:ascii="標楷體" w:eastAsia="標楷體" w:hAnsi="標楷體"/>
          <w:sz w:val="20"/>
        </w:rPr>
      </w:pPr>
    </w:p>
    <w:p w:rsidR="00D77DF4" w:rsidRDefault="00D77DF4">
      <w:pPr>
        <w:pStyle w:val="a3"/>
        <w:rPr>
          <w:rFonts w:ascii="標楷體" w:eastAsia="標楷體" w:hAnsi="標楷體"/>
          <w:sz w:val="20"/>
        </w:rPr>
      </w:pPr>
    </w:p>
    <w:p w:rsidR="00D77DF4" w:rsidRDefault="00D77DF4">
      <w:pPr>
        <w:pStyle w:val="a3"/>
        <w:rPr>
          <w:rFonts w:ascii="標楷體" w:eastAsia="標楷體" w:hAnsi="標楷體"/>
          <w:sz w:val="20"/>
        </w:rPr>
      </w:pPr>
    </w:p>
    <w:p w:rsidR="003B0B3F" w:rsidRPr="00D77DF4" w:rsidRDefault="00D77DF4">
      <w:pPr>
        <w:pStyle w:val="a3"/>
        <w:rPr>
          <w:rFonts w:ascii="標楷體" w:eastAsia="標楷體" w:hAnsi="標楷體"/>
          <w:sz w:val="26"/>
          <w:szCs w:val="26"/>
        </w:rPr>
      </w:pPr>
      <w:r w:rsidRPr="00D77DF4">
        <w:rPr>
          <w:rFonts w:ascii="標楷體" w:eastAsia="標楷體" w:hAnsi="標楷體" w:hint="eastAsia"/>
          <w:sz w:val="26"/>
          <w:szCs w:val="26"/>
        </w:rPr>
        <w:t>承辦人:李雨瑄            單位主管:謝主任           校長:周詠菡</w:t>
      </w:r>
    </w:p>
    <w:sectPr w:rsidR="003B0B3F" w:rsidRPr="00D77DF4" w:rsidSect="003B0B3F"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CJK JP Thin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82C14"/>
    <w:multiLevelType w:val="hybridMultilevel"/>
    <w:tmpl w:val="8070D42E"/>
    <w:lvl w:ilvl="0" w:tplc="66F0609C">
      <w:start w:val="1"/>
      <w:numFmt w:val="decimal"/>
      <w:lvlText w:val="%1."/>
      <w:lvlJc w:val="left"/>
      <w:pPr>
        <w:ind w:left="462" w:hanging="263"/>
        <w:jc w:val="left"/>
      </w:pPr>
      <w:rPr>
        <w:rFonts w:ascii="Noto Sans CJK JP Thin" w:eastAsia="Noto Sans CJK JP Thin" w:hAnsi="Noto Sans CJK JP Thin" w:cs="Noto Sans CJK JP Thin" w:hint="default"/>
        <w:w w:val="94"/>
        <w:sz w:val="27"/>
        <w:szCs w:val="27"/>
        <w:lang w:val="en-US" w:eastAsia="zh-TW" w:bidi="ar-SA"/>
      </w:rPr>
    </w:lvl>
    <w:lvl w:ilvl="1" w:tplc="CDCED6D8">
      <w:numFmt w:val="bullet"/>
      <w:lvlText w:val="•"/>
      <w:lvlJc w:val="left"/>
      <w:pPr>
        <w:ind w:left="1158" w:hanging="263"/>
      </w:pPr>
      <w:rPr>
        <w:rFonts w:hint="default"/>
        <w:lang w:val="en-US" w:eastAsia="zh-TW" w:bidi="ar-SA"/>
      </w:rPr>
    </w:lvl>
    <w:lvl w:ilvl="2" w:tplc="96747406">
      <w:numFmt w:val="bullet"/>
      <w:lvlText w:val="•"/>
      <w:lvlJc w:val="left"/>
      <w:pPr>
        <w:ind w:left="1856" w:hanging="263"/>
      </w:pPr>
      <w:rPr>
        <w:rFonts w:hint="default"/>
        <w:lang w:val="en-US" w:eastAsia="zh-TW" w:bidi="ar-SA"/>
      </w:rPr>
    </w:lvl>
    <w:lvl w:ilvl="3" w:tplc="6CCADEE6">
      <w:numFmt w:val="bullet"/>
      <w:lvlText w:val="•"/>
      <w:lvlJc w:val="left"/>
      <w:pPr>
        <w:ind w:left="2554" w:hanging="263"/>
      </w:pPr>
      <w:rPr>
        <w:rFonts w:hint="default"/>
        <w:lang w:val="en-US" w:eastAsia="zh-TW" w:bidi="ar-SA"/>
      </w:rPr>
    </w:lvl>
    <w:lvl w:ilvl="4" w:tplc="A87C4AAE">
      <w:numFmt w:val="bullet"/>
      <w:lvlText w:val="•"/>
      <w:lvlJc w:val="left"/>
      <w:pPr>
        <w:ind w:left="3252" w:hanging="263"/>
      </w:pPr>
      <w:rPr>
        <w:rFonts w:hint="default"/>
        <w:lang w:val="en-US" w:eastAsia="zh-TW" w:bidi="ar-SA"/>
      </w:rPr>
    </w:lvl>
    <w:lvl w:ilvl="5" w:tplc="86C81C30">
      <w:numFmt w:val="bullet"/>
      <w:lvlText w:val="•"/>
      <w:lvlJc w:val="left"/>
      <w:pPr>
        <w:ind w:left="3950" w:hanging="263"/>
      </w:pPr>
      <w:rPr>
        <w:rFonts w:hint="default"/>
        <w:lang w:val="en-US" w:eastAsia="zh-TW" w:bidi="ar-SA"/>
      </w:rPr>
    </w:lvl>
    <w:lvl w:ilvl="6" w:tplc="D556EF76">
      <w:numFmt w:val="bullet"/>
      <w:lvlText w:val="•"/>
      <w:lvlJc w:val="left"/>
      <w:pPr>
        <w:ind w:left="4648" w:hanging="263"/>
      </w:pPr>
      <w:rPr>
        <w:rFonts w:hint="default"/>
        <w:lang w:val="en-US" w:eastAsia="zh-TW" w:bidi="ar-SA"/>
      </w:rPr>
    </w:lvl>
    <w:lvl w:ilvl="7" w:tplc="0644DE1E">
      <w:numFmt w:val="bullet"/>
      <w:lvlText w:val="•"/>
      <w:lvlJc w:val="left"/>
      <w:pPr>
        <w:ind w:left="5346" w:hanging="263"/>
      </w:pPr>
      <w:rPr>
        <w:rFonts w:hint="default"/>
        <w:lang w:val="en-US" w:eastAsia="zh-TW" w:bidi="ar-SA"/>
      </w:rPr>
    </w:lvl>
    <w:lvl w:ilvl="8" w:tplc="B44E8CB4">
      <w:numFmt w:val="bullet"/>
      <w:lvlText w:val="•"/>
      <w:lvlJc w:val="left"/>
      <w:pPr>
        <w:ind w:left="6044" w:hanging="26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5591F"/>
    <w:rsid w:val="003B0B3F"/>
    <w:rsid w:val="007C28E9"/>
    <w:rsid w:val="0085591F"/>
    <w:rsid w:val="00A52952"/>
    <w:rsid w:val="00AE05D2"/>
    <w:rsid w:val="00C54DC1"/>
    <w:rsid w:val="00D77DF4"/>
    <w:rsid w:val="00E1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D1C20A"/>
  <w15:docId w15:val="{E749EEFE-A046-4D75-9DF0-85355227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Thin" w:eastAsia="Noto Sans CJK JP Thin" w:hAnsi="Noto Sans CJK JP Thin" w:cs="Noto Sans CJK JP Thi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/>
              <a:t>111</a:t>
            </a:r>
            <a:r>
              <a:rPr lang="zh-TW" altLang="en-US"/>
              <a:t>學年度學生通學</a:t>
            </a:r>
          </a:p>
        </c:rich>
      </c:tx>
      <c:layout>
        <c:manualLayout>
          <c:xMode val="edge"/>
          <c:yMode val="edge"/>
          <c:x val="0.36061546502285663"/>
          <c:y val="2.57400257400257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自行走路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工作表1!$A$2:$A$5</c:f>
              <c:strCache>
                <c:ptCount val="2"/>
                <c:pt idx="0">
                  <c:v>上學</c:v>
                </c:pt>
                <c:pt idx="1">
                  <c:v>放學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84</c:v>
                </c:pt>
                <c:pt idx="1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40-40E8-9A06-65B43D33A9E6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家長接送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工作表1!$A$2:$A$5</c:f>
              <c:strCache>
                <c:ptCount val="2"/>
                <c:pt idx="0">
                  <c:v>上學</c:v>
                </c:pt>
                <c:pt idx="1">
                  <c:v>放學</c:v>
                </c:pt>
              </c:strCache>
            </c:strRef>
          </c:cat>
          <c:val>
            <c:numRef>
              <c:f>工作表1!$C$2:$C$5</c:f>
              <c:numCache>
                <c:formatCode>General</c:formatCode>
                <c:ptCount val="4"/>
                <c:pt idx="0">
                  <c:v>46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40-40E8-9A06-65B43D33A9E6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自行車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工作表1!$A$2:$A$5</c:f>
              <c:strCache>
                <c:ptCount val="2"/>
                <c:pt idx="0">
                  <c:v>上學</c:v>
                </c:pt>
                <c:pt idx="1">
                  <c:v>放學</c:v>
                </c:pt>
              </c:strCache>
            </c:strRef>
          </c:cat>
          <c:val>
            <c:numRef>
              <c:f>工作表1!$D$2:$D$5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40-40E8-9A06-65B43D33A9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6919407"/>
        <c:axId val="706930639"/>
        <c:axId val="0"/>
      </c:bar3DChart>
      <c:catAx>
        <c:axId val="706919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06930639"/>
        <c:crosses val="autoZero"/>
        <c:auto val="1"/>
        <c:lblAlgn val="ctr"/>
        <c:lblOffset val="100"/>
        <c:noMultiLvlLbl val="0"/>
      </c:catAx>
      <c:valAx>
        <c:axId val="7069306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06919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shieh</dc:creator>
  <cp:lastModifiedBy>fzps99</cp:lastModifiedBy>
  <cp:revision>9</cp:revision>
  <dcterms:created xsi:type="dcterms:W3CDTF">2020-02-11T05:14:00Z</dcterms:created>
  <dcterms:modified xsi:type="dcterms:W3CDTF">2023-03-23T02:12:00Z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2020-02-11T00:00:00Z</vt:filetime>
  </property>
</Properties>
</file>